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671E3" w14:textId="4D6FBC3B" w:rsidR="00A15B27" w:rsidRPr="00A15B27" w:rsidRDefault="00A15B27" w:rsidP="00A15B27">
      <w:pPr>
        <w:pStyle w:val="NoSpacing"/>
        <w:jc w:val="center"/>
        <w:rPr>
          <w:b/>
          <w:bCs/>
          <w:sz w:val="36"/>
          <w:szCs w:val="36"/>
        </w:rPr>
      </w:pPr>
      <w:r w:rsidRPr="00A15B27">
        <w:rPr>
          <w:b/>
          <w:bCs/>
          <w:sz w:val="36"/>
          <w:szCs w:val="36"/>
        </w:rPr>
        <w:t>WABANAKI SCHOOL PSSC</w:t>
      </w:r>
    </w:p>
    <w:p w14:paraId="1EF8D373" w14:textId="5294F7A7" w:rsidR="00A15B27" w:rsidRDefault="00A15B27" w:rsidP="00A15B27">
      <w:pPr>
        <w:pStyle w:val="NoSpacing"/>
        <w:jc w:val="center"/>
        <w:rPr>
          <w:b/>
          <w:bCs/>
          <w:sz w:val="36"/>
          <w:szCs w:val="36"/>
        </w:rPr>
      </w:pPr>
      <w:r w:rsidRPr="00A15B27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D735058" wp14:editId="23A95B21">
            <wp:simplePos x="0" y="0"/>
            <wp:positionH relativeFrom="margin">
              <wp:align>center</wp:align>
            </wp:positionH>
            <wp:positionV relativeFrom="paragraph">
              <wp:posOffset>324485</wp:posOffset>
            </wp:positionV>
            <wp:extent cx="1219200" cy="1219200"/>
            <wp:effectExtent l="0" t="0" r="0" b="0"/>
            <wp:wrapNone/>
            <wp:docPr id="426927730" name="Picture 1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927730" name="Picture 1" descr="A logo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5B27">
        <w:rPr>
          <w:b/>
          <w:bCs/>
          <w:sz w:val="36"/>
          <w:szCs w:val="36"/>
        </w:rPr>
        <w:t>MEETING MINUTES</w:t>
      </w:r>
    </w:p>
    <w:p w14:paraId="0361B36A" w14:textId="77777777" w:rsidR="00A15B27" w:rsidRDefault="00A15B27" w:rsidP="00A15B27">
      <w:pPr>
        <w:pStyle w:val="NoSpacing"/>
        <w:jc w:val="center"/>
        <w:rPr>
          <w:b/>
          <w:bCs/>
          <w:sz w:val="36"/>
          <w:szCs w:val="36"/>
        </w:rPr>
      </w:pPr>
    </w:p>
    <w:p w14:paraId="09C5B341" w14:textId="77777777" w:rsidR="00A15B27" w:rsidRDefault="00A15B27" w:rsidP="00A15B27">
      <w:pPr>
        <w:pStyle w:val="NoSpacing"/>
        <w:jc w:val="center"/>
        <w:rPr>
          <w:b/>
          <w:bCs/>
          <w:sz w:val="36"/>
          <w:szCs w:val="36"/>
        </w:rPr>
      </w:pPr>
    </w:p>
    <w:p w14:paraId="7797026B" w14:textId="77777777" w:rsidR="00A15B27" w:rsidRDefault="00A15B27" w:rsidP="00A15B27">
      <w:pPr>
        <w:pStyle w:val="NoSpacing"/>
        <w:jc w:val="center"/>
        <w:rPr>
          <w:b/>
          <w:bCs/>
          <w:sz w:val="36"/>
          <w:szCs w:val="36"/>
        </w:rPr>
      </w:pPr>
    </w:p>
    <w:p w14:paraId="225E9FD0" w14:textId="77777777" w:rsidR="00A15B27" w:rsidRDefault="00A15B27" w:rsidP="00A15B27">
      <w:pPr>
        <w:pStyle w:val="NoSpacing"/>
        <w:jc w:val="center"/>
        <w:rPr>
          <w:b/>
          <w:bCs/>
          <w:sz w:val="36"/>
          <w:szCs w:val="36"/>
        </w:rPr>
      </w:pPr>
    </w:p>
    <w:p w14:paraId="794CC2B1" w14:textId="77777777" w:rsidR="00A15B27" w:rsidRDefault="00A15B27" w:rsidP="00A15B27">
      <w:pPr>
        <w:pStyle w:val="NoSpacing"/>
        <w:jc w:val="center"/>
        <w:rPr>
          <w:b/>
          <w:bCs/>
          <w:sz w:val="36"/>
          <w:szCs w:val="36"/>
        </w:rPr>
      </w:pPr>
    </w:p>
    <w:p w14:paraId="7E599589" w14:textId="1DF46D58" w:rsidR="00A15B27" w:rsidRPr="00B904E7" w:rsidRDefault="00B904E7" w:rsidP="00B904E7">
      <w:pPr>
        <w:pStyle w:val="NoSpacing"/>
        <w:rPr>
          <w:sz w:val="24"/>
          <w:szCs w:val="24"/>
        </w:rPr>
      </w:pPr>
      <w:r w:rsidRPr="00B904E7">
        <w:rPr>
          <w:sz w:val="24"/>
          <w:szCs w:val="24"/>
        </w:rPr>
        <w:t>MEETING DATE:</w:t>
      </w:r>
      <w:r w:rsidRPr="00B904E7">
        <w:rPr>
          <w:sz w:val="24"/>
          <w:szCs w:val="24"/>
        </w:rPr>
        <w:tab/>
      </w:r>
      <w:r w:rsidR="00150539">
        <w:rPr>
          <w:sz w:val="24"/>
          <w:szCs w:val="24"/>
        </w:rPr>
        <w:t>February 25, 2026</w:t>
      </w:r>
    </w:p>
    <w:p w14:paraId="36459DC2" w14:textId="77777777" w:rsidR="00191CCA" w:rsidRPr="00E16942" w:rsidRDefault="00191CCA" w:rsidP="000506F7">
      <w:pPr>
        <w:pStyle w:val="NoSpacing"/>
        <w:ind w:left="2160" w:hanging="2160"/>
        <w:rPr>
          <w:sz w:val="24"/>
          <w:szCs w:val="24"/>
        </w:rPr>
      </w:pPr>
    </w:p>
    <w:p w14:paraId="745D952E" w14:textId="6F9025F3" w:rsidR="000506F7" w:rsidRPr="007747A7" w:rsidRDefault="00B904E7" w:rsidP="00FA2E8A">
      <w:pPr>
        <w:pStyle w:val="NoSpacing"/>
        <w:ind w:left="2160" w:hanging="2160"/>
        <w:rPr>
          <w:sz w:val="24"/>
          <w:szCs w:val="24"/>
        </w:rPr>
      </w:pPr>
      <w:r w:rsidRPr="00425F7C">
        <w:rPr>
          <w:sz w:val="24"/>
          <w:szCs w:val="24"/>
        </w:rPr>
        <w:t>ATTENDEES:</w:t>
      </w:r>
      <w:r w:rsidRPr="00425F7C">
        <w:rPr>
          <w:sz w:val="24"/>
          <w:szCs w:val="24"/>
        </w:rPr>
        <w:tab/>
      </w:r>
      <w:r w:rsidR="00C541F6" w:rsidRPr="00425F7C">
        <w:rPr>
          <w:sz w:val="24"/>
          <w:szCs w:val="24"/>
        </w:rPr>
        <w:t>Kim Marr,</w:t>
      </w:r>
      <w:r w:rsidR="00D62948" w:rsidRPr="00425F7C">
        <w:rPr>
          <w:sz w:val="24"/>
          <w:szCs w:val="24"/>
        </w:rPr>
        <w:t xml:space="preserve"> France Saumure-Mullins, David Hackett, Jordan Poitras,</w:t>
      </w:r>
      <w:r w:rsidR="00425F7C">
        <w:rPr>
          <w:sz w:val="24"/>
          <w:szCs w:val="24"/>
        </w:rPr>
        <w:t xml:space="preserve"> </w:t>
      </w:r>
      <w:r w:rsidR="00425F7C" w:rsidRPr="00425F7C">
        <w:rPr>
          <w:sz w:val="24"/>
          <w:szCs w:val="24"/>
        </w:rPr>
        <w:t xml:space="preserve">Kristin Cavoukian, </w:t>
      </w:r>
      <w:r w:rsidR="00425F7C" w:rsidRPr="00191CCA">
        <w:rPr>
          <w:sz w:val="24"/>
          <w:szCs w:val="24"/>
        </w:rPr>
        <w:t>Charla Hicks,</w:t>
      </w:r>
      <w:r w:rsidR="00425F7C">
        <w:rPr>
          <w:sz w:val="24"/>
          <w:szCs w:val="24"/>
        </w:rPr>
        <w:t xml:space="preserve"> Chris Phillips, </w:t>
      </w:r>
      <w:r w:rsidR="00425F7C" w:rsidRPr="00191CCA">
        <w:rPr>
          <w:sz w:val="24"/>
          <w:szCs w:val="24"/>
        </w:rPr>
        <w:t>Gayon Lamptey,</w:t>
      </w:r>
      <w:r w:rsidR="00425F7C">
        <w:rPr>
          <w:sz w:val="24"/>
          <w:szCs w:val="24"/>
        </w:rPr>
        <w:t xml:space="preserve"> </w:t>
      </w:r>
      <w:r w:rsidR="00425F7C" w:rsidRPr="00425F7C">
        <w:rPr>
          <w:sz w:val="24"/>
          <w:szCs w:val="24"/>
        </w:rPr>
        <w:t xml:space="preserve">Jennifer Dallaire, </w:t>
      </w:r>
      <w:r w:rsidR="00CE1A45" w:rsidRPr="00191CCA">
        <w:rPr>
          <w:sz w:val="24"/>
          <w:szCs w:val="24"/>
        </w:rPr>
        <w:t>Nick Robichaud</w:t>
      </w:r>
      <w:r w:rsidR="00CE1A45">
        <w:rPr>
          <w:sz w:val="24"/>
          <w:szCs w:val="24"/>
        </w:rPr>
        <w:t xml:space="preserve">, </w:t>
      </w:r>
      <w:r w:rsidR="00191CCA" w:rsidRPr="007747A7">
        <w:rPr>
          <w:sz w:val="24"/>
          <w:szCs w:val="24"/>
        </w:rPr>
        <w:t>Opeyemi Phils-</w:t>
      </w:r>
      <w:r w:rsidR="00DB580C" w:rsidRPr="007747A7">
        <w:rPr>
          <w:sz w:val="24"/>
          <w:szCs w:val="24"/>
        </w:rPr>
        <w:t>Adekoya</w:t>
      </w:r>
      <w:r w:rsidR="00CE1A45" w:rsidRPr="007747A7">
        <w:rPr>
          <w:sz w:val="24"/>
          <w:szCs w:val="24"/>
        </w:rPr>
        <w:t xml:space="preserve">, </w:t>
      </w:r>
    </w:p>
    <w:p w14:paraId="52C565F3" w14:textId="77777777" w:rsidR="00191CCA" w:rsidRPr="007747A7" w:rsidRDefault="00191CCA" w:rsidP="00191CCA">
      <w:pPr>
        <w:pStyle w:val="NoSpacing"/>
        <w:rPr>
          <w:sz w:val="24"/>
          <w:szCs w:val="24"/>
        </w:rPr>
      </w:pPr>
    </w:p>
    <w:p w14:paraId="7D5671CE" w14:textId="48481D57" w:rsidR="00191CCA" w:rsidRPr="00105365" w:rsidRDefault="00191CCA" w:rsidP="00191CCA">
      <w:pPr>
        <w:pStyle w:val="NoSpacing"/>
        <w:rPr>
          <w:sz w:val="24"/>
          <w:szCs w:val="24"/>
          <w:lang w:val="fr-CA"/>
        </w:rPr>
      </w:pPr>
      <w:r w:rsidRPr="00105365">
        <w:rPr>
          <w:sz w:val="24"/>
          <w:szCs w:val="24"/>
          <w:lang w:val="fr-CA"/>
        </w:rPr>
        <w:t>ABSENT:</w:t>
      </w:r>
      <w:r w:rsidRPr="00105365">
        <w:rPr>
          <w:sz w:val="24"/>
          <w:szCs w:val="24"/>
          <w:lang w:val="fr-CA"/>
        </w:rPr>
        <w:tab/>
      </w:r>
      <w:r w:rsidRPr="00105365">
        <w:rPr>
          <w:sz w:val="24"/>
          <w:szCs w:val="24"/>
          <w:lang w:val="fr-CA"/>
        </w:rPr>
        <w:tab/>
      </w:r>
      <w:r w:rsidR="00DB580C" w:rsidRPr="00105365">
        <w:rPr>
          <w:sz w:val="24"/>
          <w:szCs w:val="24"/>
          <w:lang w:val="fr-CA"/>
        </w:rPr>
        <w:t>Ketan R</w:t>
      </w:r>
      <w:r w:rsidR="00E16942" w:rsidRPr="00105365">
        <w:rPr>
          <w:sz w:val="24"/>
          <w:szCs w:val="24"/>
          <w:lang w:val="fr-CA"/>
        </w:rPr>
        <w:t>a</w:t>
      </w:r>
      <w:r w:rsidR="00DB580C" w:rsidRPr="00105365">
        <w:rPr>
          <w:sz w:val="24"/>
          <w:szCs w:val="24"/>
          <w:lang w:val="fr-CA"/>
        </w:rPr>
        <w:t>val</w:t>
      </w:r>
      <w:r w:rsidR="00105365" w:rsidRPr="00105365">
        <w:rPr>
          <w:sz w:val="24"/>
          <w:szCs w:val="24"/>
          <w:lang w:val="fr-CA"/>
        </w:rPr>
        <w:t xml:space="preserve">, </w:t>
      </w:r>
      <w:r w:rsidR="00105365" w:rsidRPr="00105365">
        <w:rPr>
          <w:sz w:val="24"/>
          <w:szCs w:val="24"/>
          <w:lang w:val="fr-CA"/>
        </w:rPr>
        <w:t>Mart Viljoen</w:t>
      </w:r>
    </w:p>
    <w:p w14:paraId="7C263801" w14:textId="77777777" w:rsidR="00DB580C" w:rsidRPr="00105365" w:rsidRDefault="00DB580C" w:rsidP="00DB580C">
      <w:pPr>
        <w:pStyle w:val="NoSpacing"/>
        <w:ind w:left="720"/>
        <w:rPr>
          <w:sz w:val="24"/>
          <w:szCs w:val="24"/>
          <w:lang w:val="fr-CA"/>
        </w:rPr>
      </w:pPr>
    </w:p>
    <w:p w14:paraId="39ED5D17" w14:textId="28C02806" w:rsidR="00522E7B" w:rsidRDefault="00522E7B" w:rsidP="00744B6E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APPROVAL OF </w:t>
      </w:r>
      <w:r w:rsidR="00072190">
        <w:rPr>
          <w:b/>
          <w:bCs/>
          <w:sz w:val="24"/>
          <w:szCs w:val="24"/>
        </w:rPr>
        <w:t xml:space="preserve">PRIOR </w:t>
      </w:r>
      <w:r>
        <w:rPr>
          <w:b/>
          <w:bCs/>
          <w:sz w:val="24"/>
          <w:szCs w:val="24"/>
        </w:rPr>
        <w:t xml:space="preserve">MEETING MINUTES: </w:t>
      </w:r>
      <w:r w:rsidR="00E67CC8">
        <w:rPr>
          <w:sz w:val="24"/>
          <w:szCs w:val="24"/>
        </w:rPr>
        <w:t>Gayon L</w:t>
      </w:r>
      <w:r w:rsidR="008D4D36">
        <w:rPr>
          <w:sz w:val="24"/>
          <w:szCs w:val="24"/>
        </w:rPr>
        <w:t>amptey</w:t>
      </w:r>
      <w:r w:rsidR="00E67CC8">
        <w:rPr>
          <w:sz w:val="24"/>
          <w:szCs w:val="24"/>
        </w:rPr>
        <w:t xml:space="preserve"> and Chris P</w:t>
      </w:r>
      <w:r w:rsidR="008D4D36">
        <w:rPr>
          <w:sz w:val="24"/>
          <w:szCs w:val="24"/>
        </w:rPr>
        <w:t>hillips</w:t>
      </w:r>
    </w:p>
    <w:p w14:paraId="547CCE63" w14:textId="77777777" w:rsidR="00072190" w:rsidRDefault="00072190" w:rsidP="00744B6E">
      <w:pPr>
        <w:pStyle w:val="NoSpacing"/>
        <w:rPr>
          <w:sz w:val="24"/>
          <w:szCs w:val="24"/>
        </w:rPr>
      </w:pPr>
    </w:p>
    <w:p w14:paraId="3B7ECA90" w14:textId="03D9D711" w:rsidR="00072190" w:rsidRPr="0012392C" w:rsidRDefault="00072190" w:rsidP="00744B6E">
      <w:pPr>
        <w:pStyle w:val="NoSpacing"/>
        <w:rPr>
          <w:sz w:val="24"/>
          <w:szCs w:val="24"/>
        </w:rPr>
      </w:pPr>
      <w:r w:rsidRPr="0012392C">
        <w:rPr>
          <w:b/>
          <w:bCs/>
          <w:sz w:val="24"/>
          <w:szCs w:val="24"/>
        </w:rPr>
        <w:t xml:space="preserve">APPROVAL OF MEETING AGENDA: </w:t>
      </w:r>
      <w:r w:rsidR="0012392C">
        <w:rPr>
          <w:sz w:val="24"/>
          <w:szCs w:val="24"/>
        </w:rPr>
        <w:t>Charla H</w:t>
      </w:r>
      <w:r w:rsidR="008D4D36">
        <w:rPr>
          <w:sz w:val="24"/>
          <w:szCs w:val="24"/>
        </w:rPr>
        <w:t>icks and Chris Phillips</w:t>
      </w:r>
    </w:p>
    <w:p w14:paraId="7557E777" w14:textId="77777777" w:rsidR="00522E7B" w:rsidRDefault="00522E7B" w:rsidP="00744B6E">
      <w:pPr>
        <w:pStyle w:val="NoSpacing"/>
        <w:rPr>
          <w:b/>
          <w:bCs/>
          <w:sz w:val="24"/>
          <w:szCs w:val="24"/>
        </w:rPr>
      </w:pPr>
    </w:p>
    <w:p w14:paraId="5F3E3089" w14:textId="62190815" w:rsidR="00AD44AF" w:rsidRPr="00AD44AF" w:rsidRDefault="00AD44AF" w:rsidP="00744B6E">
      <w:pPr>
        <w:pStyle w:val="NoSpacing"/>
        <w:rPr>
          <w:b/>
          <w:bCs/>
          <w:sz w:val="24"/>
          <w:szCs w:val="24"/>
        </w:rPr>
      </w:pPr>
      <w:r w:rsidRPr="00AD44AF">
        <w:rPr>
          <w:b/>
          <w:bCs/>
          <w:sz w:val="24"/>
          <w:szCs w:val="24"/>
        </w:rPr>
        <w:t>FOLLOWUPS FROM PREVIOUS MEETING: N/A</w:t>
      </w:r>
    </w:p>
    <w:p w14:paraId="6CA33732" w14:textId="77777777" w:rsidR="00AD44AF" w:rsidRDefault="00AD44AF" w:rsidP="00744B6E">
      <w:pPr>
        <w:pStyle w:val="NoSpacing"/>
        <w:rPr>
          <w:sz w:val="24"/>
          <w:szCs w:val="24"/>
        </w:rPr>
      </w:pPr>
    </w:p>
    <w:p w14:paraId="41A2F3EC" w14:textId="473A11E5" w:rsidR="00AD44AF" w:rsidRPr="00AD44AF" w:rsidRDefault="00AD44AF" w:rsidP="00744B6E">
      <w:pPr>
        <w:pStyle w:val="NoSpacing"/>
        <w:rPr>
          <w:b/>
          <w:bCs/>
          <w:sz w:val="24"/>
          <w:szCs w:val="24"/>
        </w:rPr>
      </w:pPr>
      <w:r w:rsidRPr="00AD44AF">
        <w:rPr>
          <w:b/>
          <w:bCs/>
          <w:sz w:val="24"/>
          <w:szCs w:val="24"/>
        </w:rPr>
        <w:t>NEW ITEMS:</w:t>
      </w:r>
    </w:p>
    <w:p w14:paraId="44FAF82A" w14:textId="77777777" w:rsidR="00AD44AF" w:rsidRDefault="00AD44AF" w:rsidP="00744B6E">
      <w:pPr>
        <w:pStyle w:val="NoSpacing"/>
        <w:rPr>
          <w:sz w:val="24"/>
          <w:szCs w:val="24"/>
        </w:rPr>
      </w:pPr>
    </w:p>
    <w:p w14:paraId="775BC8D7" w14:textId="41D94433" w:rsidR="00AD44AF" w:rsidRDefault="00AD44AF" w:rsidP="00AD44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PRINCIPAL’S UPDATE – Kim Marr</w:t>
      </w:r>
    </w:p>
    <w:p w14:paraId="1AAF2F9E" w14:textId="77777777" w:rsidR="002D7656" w:rsidRDefault="002D7656" w:rsidP="00AD44AF">
      <w:pPr>
        <w:pStyle w:val="NoSpacing"/>
        <w:rPr>
          <w:sz w:val="24"/>
          <w:szCs w:val="24"/>
        </w:rPr>
      </w:pPr>
    </w:p>
    <w:p w14:paraId="67CC475F" w14:textId="35F501D0" w:rsidR="00D570E9" w:rsidRPr="00397F36" w:rsidRDefault="008E5053" w:rsidP="00836CE0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397F36">
        <w:rPr>
          <w:b/>
          <w:bCs/>
          <w:sz w:val="24"/>
          <w:szCs w:val="24"/>
        </w:rPr>
        <w:t>Staff Updates</w:t>
      </w:r>
      <w:r w:rsidR="00762AD7" w:rsidRPr="00397F36">
        <w:rPr>
          <w:sz w:val="24"/>
          <w:szCs w:val="24"/>
        </w:rPr>
        <w:t xml:space="preserve"> – New MLL Teacher</w:t>
      </w:r>
      <w:r w:rsidR="00B76A16" w:rsidRPr="00397F36">
        <w:rPr>
          <w:sz w:val="24"/>
          <w:szCs w:val="24"/>
        </w:rPr>
        <w:t xml:space="preserve"> added</w:t>
      </w:r>
      <w:r w:rsidR="00836CE0" w:rsidRPr="00397F36">
        <w:rPr>
          <w:sz w:val="24"/>
          <w:szCs w:val="24"/>
        </w:rPr>
        <w:t xml:space="preserve"> to </w:t>
      </w:r>
      <w:r w:rsidR="00B55D89" w:rsidRPr="00397F36">
        <w:rPr>
          <w:sz w:val="24"/>
          <w:szCs w:val="24"/>
        </w:rPr>
        <w:t>staff,</w:t>
      </w:r>
      <w:r w:rsidR="00397F36" w:rsidRPr="00397F36">
        <w:rPr>
          <w:sz w:val="24"/>
          <w:szCs w:val="24"/>
        </w:rPr>
        <w:t xml:space="preserve"> and</w:t>
      </w:r>
      <w:r w:rsidR="00836CE0" w:rsidRPr="00397F36">
        <w:rPr>
          <w:sz w:val="24"/>
          <w:szCs w:val="24"/>
        </w:rPr>
        <w:t xml:space="preserve"> she </w:t>
      </w:r>
      <w:r w:rsidR="00836CE0" w:rsidRPr="00397F36">
        <w:rPr>
          <w:sz w:val="24"/>
          <w:szCs w:val="24"/>
        </w:rPr>
        <w:t>has been instrumental in increasing communication with Arabic speaking students.</w:t>
      </w:r>
      <w:r w:rsidR="00397F36" w:rsidRPr="00397F36">
        <w:rPr>
          <w:sz w:val="24"/>
          <w:szCs w:val="24"/>
        </w:rPr>
        <w:t xml:space="preserve"> </w:t>
      </w:r>
      <w:r w:rsidR="00B317F2">
        <w:rPr>
          <w:sz w:val="24"/>
          <w:szCs w:val="24"/>
        </w:rPr>
        <w:t xml:space="preserve">A </w:t>
      </w:r>
      <w:r w:rsidR="00B76A16" w:rsidRPr="00397F36">
        <w:rPr>
          <w:sz w:val="24"/>
          <w:szCs w:val="24"/>
        </w:rPr>
        <w:t xml:space="preserve">French Immersion </w:t>
      </w:r>
      <w:r w:rsidR="008F1C05" w:rsidRPr="00397F36">
        <w:rPr>
          <w:sz w:val="24"/>
          <w:szCs w:val="24"/>
        </w:rPr>
        <w:t>t</w:t>
      </w:r>
      <w:r w:rsidR="00B76A16" w:rsidRPr="00397F36">
        <w:rPr>
          <w:sz w:val="24"/>
          <w:szCs w:val="24"/>
        </w:rPr>
        <w:t>eacher</w:t>
      </w:r>
      <w:r w:rsidR="008F1C05" w:rsidRPr="00397F36">
        <w:rPr>
          <w:sz w:val="24"/>
          <w:szCs w:val="24"/>
        </w:rPr>
        <w:t xml:space="preserve"> has been hired to fill vacancy for Grade 7</w:t>
      </w:r>
      <w:r w:rsidR="00B317F2">
        <w:rPr>
          <w:sz w:val="24"/>
          <w:szCs w:val="24"/>
        </w:rPr>
        <w:t>.</w:t>
      </w:r>
    </w:p>
    <w:p w14:paraId="07A6F14A" w14:textId="77777777" w:rsidR="007124E3" w:rsidRDefault="007124E3" w:rsidP="00D570E9">
      <w:pPr>
        <w:pStyle w:val="NoSpacing"/>
        <w:rPr>
          <w:sz w:val="24"/>
          <w:szCs w:val="24"/>
        </w:rPr>
      </w:pPr>
    </w:p>
    <w:p w14:paraId="24C53C41" w14:textId="03225A82" w:rsidR="009D2657" w:rsidRDefault="009D2657" w:rsidP="007124E3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9D2657">
        <w:rPr>
          <w:b/>
          <w:bCs/>
          <w:sz w:val="24"/>
          <w:szCs w:val="24"/>
        </w:rPr>
        <w:t>Professional Learning Days Pilot</w:t>
      </w:r>
      <w:r>
        <w:rPr>
          <w:sz w:val="24"/>
          <w:szCs w:val="24"/>
        </w:rPr>
        <w:t xml:space="preserve"> – </w:t>
      </w:r>
      <w:r w:rsidR="00B5517A">
        <w:rPr>
          <w:sz w:val="24"/>
          <w:szCs w:val="24"/>
        </w:rPr>
        <w:t xml:space="preserve">Pilot will continue for one more year at pilot schools.  No </w:t>
      </w:r>
      <w:r w:rsidR="00463B6E">
        <w:rPr>
          <w:sz w:val="24"/>
          <w:szCs w:val="24"/>
        </w:rPr>
        <w:t>plan</w:t>
      </w:r>
      <w:r w:rsidR="000A2F87">
        <w:rPr>
          <w:sz w:val="24"/>
          <w:szCs w:val="24"/>
        </w:rPr>
        <w:t>s of extending the pilot to other schools at this time.</w:t>
      </w:r>
      <w:r w:rsidR="002A40EC">
        <w:rPr>
          <w:sz w:val="24"/>
          <w:szCs w:val="24"/>
        </w:rPr>
        <w:t xml:space="preserve"> </w:t>
      </w:r>
    </w:p>
    <w:p w14:paraId="099AC9F9" w14:textId="77777777" w:rsidR="0071625B" w:rsidRDefault="0071625B" w:rsidP="00BD4E2B">
      <w:pPr>
        <w:rPr>
          <w:sz w:val="24"/>
          <w:szCs w:val="24"/>
        </w:rPr>
      </w:pPr>
    </w:p>
    <w:p w14:paraId="1F3A23AA" w14:textId="281C3097" w:rsidR="00BD4E2B" w:rsidRDefault="00BD4E2B" w:rsidP="00BD4E2B">
      <w:pPr>
        <w:rPr>
          <w:sz w:val="24"/>
          <w:szCs w:val="24"/>
        </w:rPr>
      </w:pPr>
      <w:r>
        <w:rPr>
          <w:sz w:val="24"/>
          <w:szCs w:val="24"/>
        </w:rPr>
        <w:t>BUDGET DISCUSSIONS – Kristin Cavoukian</w:t>
      </w:r>
    </w:p>
    <w:p w14:paraId="5E80DBAD" w14:textId="579BF81C" w:rsidR="00621E20" w:rsidRPr="005B4CD5" w:rsidRDefault="00621E20" w:rsidP="00621E20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Kristin discussed the </w:t>
      </w:r>
      <w:r w:rsidR="00DB7D2B">
        <w:rPr>
          <w:sz w:val="24"/>
          <w:szCs w:val="24"/>
        </w:rPr>
        <w:t xml:space="preserve">turnout, </w:t>
      </w:r>
      <w:r w:rsidR="005B4CD5">
        <w:rPr>
          <w:sz w:val="24"/>
          <w:szCs w:val="24"/>
        </w:rPr>
        <w:t>c</w:t>
      </w:r>
      <w:r w:rsidR="00DB7D2B">
        <w:rPr>
          <w:sz w:val="24"/>
          <w:szCs w:val="24"/>
        </w:rPr>
        <w:t xml:space="preserve">omments, and </w:t>
      </w:r>
      <w:r w:rsidR="005A38D6">
        <w:rPr>
          <w:sz w:val="24"/>
          <w:szCs w:val="24"/>
        </w:rPr>
        <w:t>opinions</w:t>
      </w:r>
      <w:r w:rsidR="00DB7D2B">
        <w:rPr>
          <w:sz w:val="24"/>
          <w:szCs w:val="24"/>
        </w:rPr>
        <w:t xml:space="preserve"> expressed </w:t>
      </w:r>
      <w:r w:rsidR="005A38D6">
        <w:rPr>
          <w:sz w:val="24"/>
          <w:szCs w:val="24"/>
        </w:rPr>
        <w:t xml:space="preserve">at the public meeting.  </w:t>
      </w:r>
    </w:p>
    <w:p w14:paraId="5872C7EC" w14:textId="77777777" w:rsidR="005B4CD5" w:rsidRDefault="005B4CD5" w:rsidP="005B4CD5">
      <w:pPr>
        <w:rPr>
          <w:b/>
          <w:bCs/>
          <w:sz w:val="24"/>
          <w:szCs w:val="24"/>
        </w:rPr>
      </w:pPr>
    </w:p>
    <w:p w14:paraId="01D27297" w14:textId="77777777" w:rsidR="005B4CD5" w:rsidRPr="005B4CD5" w:rsidRDefault="005B4CD5" w:rsidP="005B4CD5">
      <w:pPr>
        <w:rPr>
          <w:b/>
          <w:bCs/>
          <w:sz w:val="24"/>
          <w:szCs w:val="24"/>
        </w:rPr>
      </w:pPr>
    </w:p>
    <w:p w14:paraId="5161BB2B" w14:textId="0EECDF8A" w:rsidR="00AC212F" w:rsidRDefault="00AC212F" w:rsidP="00AC212F">
      <w:pPr>
        <w:rPr>
          <w:sz w:val="24"/>
          <w:szCs w:val="24"/>
        </w:rPr>
      </w:pPr>
      <w:r>
        <w:rPr>
          <w:sz w:val="24"/>
          <w:szCs w:val="24"/>
        </w:rPr>
        <w:lastRenderedPageBreak/>
        <w:t>ACADEMIC OVERVIEW</w:t>
      </w:r>
      <w:r w:rsidR="00061DA3">
        <w:rPr>
          <w:sz w:val="24"/>
          <w:szCs w:val="24"/>
        </w:rPr>
        <w:t xml:space="preserve"> – Kim Marr</w:t>
      </w:r>
    </w:p>
    <w:p w14:paraId="6300D516" w14:textId="5D0B4E79" w:rsidR="00061DA3" w:rsidRDefault="00585C15" w:rsidP="00061DA3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Results were reviewed with the committee.  Wabanaki </w:t>
      </w:r>
      <w:r w:rsidR="005B4CD5">
        <w:rPr>
          <w:sz w:val="24"/>
          <w:szCs w:val="24"/>
        </w:rPr>
        <w:t xml:space="preserve">scores were equal to or </w:t>
      </w:r>
      <w:r w:rsidR="004F1E35">
        <w:rPr>
          <w:sz w:val="24"/>
          <w:szCs w:val="24"/>
        </w:rPr>
        <w:t xml:space="preserve">above AESD </w:t>
      </w:r>
      <w:r w:rsidR="00F23D7D">
        <w:rPr>
          <w:sz w:val="24"/>
          <w:szCs w:val="24"/>
        </w:rPr>
        <w:t xml:space="preserve">in all areas except for </w:t>
      </w:r>
      <w:r w:rsidR="00D04E5E">
        <w:rPr>
          <w:sz w:val="24"/>
          <w:szCs w:val="24"/>
        </w:rPr>
        <w:t xml:space="preserve">one.  </w:t>
      </w:r>
      <w:r w:rsidR="00E011B8">
        <w:rPr>
          <w:sz w:val="24"/>
          <w:szCs w:val="24"/>
        </w:rPr>
        <w:t>The gap on French Literacy Representation is likely due to in</w:t>
      </w:r>
      <w:r w:rsidR="000E6605">
        <w:rPr>
          <w:sz w:val="24"/>
          <w:szCs w:val="24"/>
        </w:rPr>
        <w:t>consistencies in teaching and grading</w:t>
      </w:r>
      <w:r w:rsidR="0017645F">
        <w:rPr>
          <w:sz w:val="24"/>
          <w:szCs w:val="24"/>
        </w:rPr>
        <w:t xml:space="preserve"> during the transitional period for </w:t>
      </w:r>
      <w:r w:rsidR="00D32ADA">
        <w:rPr>
          <w:sz w:val="24"/>
          <w:szCs w:val="24"/>
        </w:rPr>
        <w:t xml:space="preserve">grade 7 – now that a permanent replacement has been identified, </w:t>
      </w:r>
      <w:r w:rsidR="008A43B9">
        <w:rPr>
          <w:sz w:val="24"/>
          <w:szCs w:val="24"/>
        </w:rPr>
        <w:t>the expectation is that scores will increase and stabilize.</w:t>
      </w:r>
    </w:p>
    <w:p w14:paraId="28FC6158" w14:textId="77777777" w:rsidR="00CC2B97" w:rsidRDefault="00CC2B97" w:rsidP="00CC2B97">
      <w:pPr>
        <w:pStyle w:val="ListParagraph"/>
        <w:ind w:left="1080"/>
        <w:rPr>
          <w:sz w:val="24"/>
          <w:szCs w:val="24"/>
        </w:rPr>
      </w:pPr>
    </w:p>
    <w:p w14:paraId="00DEDD01" w14:textId="5D4ADE93" w:rsidR="006779E1" w:rsidRDefault="00CC2B97" w:rsidP="006779E1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Reports of “major” incidents are significantly lower at Wabanaki than </w:t>
      </w:r>
      <w:r w:rsidR="00B002CC">
        <w:rPr>
          <w:sz w:val="24"/>
          <w:szCs w:val="24"/>
        </w:rPr>
        <w:t xml:space="preserve">across the district.  The staff attributes this to their proactive approach to addressing </w:t>
      </w:r>
      <w:r w:rsidR="00FA4B0A">
        <w:rPr>
          <w:sz w:val="24"/>
          <w:szCs w:val="24"/>
        </w:rPr>
        <w:t xml:space="preserve">behaviours – Understanding the “why” </w:t>
      </w:r>
      <w:r w:rsidR="00507B9D">
        <w:rPr>
          <w:sz w:val="24"/>
          <w:szCs w:val="24"/>
        </w:rPr>
        <w:t xml:space="preserve">and taking steps to help </w:t>
      </w:r>
      <w:r w:rsidR="006779E1">
        <w:rPr>
          <w:sz w:val="24"/>
          <w:szCs w:val="24"/>
        </w:rPr>
        <w:t>mitigate issues,</w:t>
      </w:r>
    </w:p>
    <w:p w14:paraId="303A9C18" w14:textId="77777777" w:rsidR="006779E1" w:rsidRPr="006779E1" w:rsidRDefault="006779E1" w:rsidP="006779E1">
      <w:pPr>
        <w:pStyle w:val="ListParagraph"/>
        <w:rPr>
          <w:sz w:val="24"/>
          <w:szCs w:val="24"/>
        </w:rPr>
      </w:pPr>
    </w:p>
    <w:p w14:paraId="498E9D85" w14:textId="6F482480" w:rsidR="00AC212F" w:rsidRPr="003972F7" w:rsidRDefault="00D11012" w:rsidP="00AC212F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The committee discussed the school’s new practice </w:t>
      </w:r>
      <w:r w:rsidR="004F472D">
        <w:rPr>
          <w:sz w:val="24"/>
          <w:szCs w:val="24"/>
        </w:rPr>
        <w:t xml:space="preserve">of sending letters home after 5 days of absence.  </w:t>
      </w:r>
      <w:r w:rsidR="00B555B9">
        <w:rPr>
          <w:sz w:val="24"/>
          <w:szCs w:val="24"/>
        </w:rPr>
        <w:t xml:space="preserve">Although there is no policy currently in place at the district level, staff </w:t>
      </w:r>
      <w:r w:rsidR="00462C5E">
        <w:rPr>
          <w:sz w:val="24"/>
          <w:szCs w:val="24"/>
        </w:rPr>
        <w:t>noted that this serves as a vital tool for identifying students</w:t>
      </w:r>
      <w:r w:rsidR="00B33017">
        <w:rPr>
          <w:sz w:val="24"/>
          <w:szCs w:val="24"/>
        </w:rPr>
        <w:t xml:space="preserve"> how to better assist students </w:t>
      </w:r>
      <w:r w:rsidR="00712594">
        <w:rPr>
          <w:sz w:val="24"/>
          <w:szCs w:val="24"/>
        </w:rPr>
        <w:t>who may require additional academic support by providing a clearer understanding of why they are missing time.</w:t>
      </w:r>
    </w:p>
    <w:p w14:paraId="60A15267" w14:textId="77777777" w:rsidR="003972F7" w:rsidRPr="003972F7" w:rsidRDefault="003972F7" w:rsidP="003972F7">
      <w:pPr>
        <w:pStyle w:val="ListParagraph"/>
        <w:rPr>
          <w:b/>
          <w:bCs/>
          <w:sz w:val="24"/>
          <w:szCs w:val="24"/>
        </w:rPr>
      </w:pPr>
    </w:p>
    <w:p w14:paraId="5A17DDB5" w14:textId="30D53CC6" w:rsidR="003972F7" w:rsidRDefault="003972F7" w:rsidP="003972F7">
      <w:pPr>
        <w:rPr>
          <w:sz w:val="24"/>
          <w:szCs w:val="24"/>
        </w:rPr>
      </w:pPr>
      <w:r w:rsidRPr="005D3264">
        <w:rPr>
          <w:sz w:val="24"/>
          <w:szCs w:val="24"/>
        </w:rPr>
        <w:t>GUEST SPEAKER</w:t>
      </w:r>
      <w:r w:rsidR="006D5B76" w:rsidRPr="005D3264">
        <w:rPr>
          <w:sz w:val="24"/>
          <w:szCs w:val="24"/>
        </w:rPr>
        <w:t xml:space="preserve"> </w:t>
      </w:r>
      <w:r w:rsidR="005D3264" w:rsidRPr="005D3264">
        <w:rPr>
          <w:sz w:val="24"/>
          <w:szCs w:val="24"/>
        </w:rPr>
        <w:t>–</w:t>
      </w:r>
      <w:r w:rsidR="006D5B76" w:rsidRPr="005D3264">
        <w:rPr>
          <w:sz w:val="24"/>
          <w:szCs w:val="24"/>
        </w:rPr>
        <w:t xml:space="preserve"> </w:t>
      </w:r>
      <w:r w:rsidR="005D3264" w:rsidRPr="005D3264">
        <w:rPr>
          <w:sz w:val="24"/>
          <w:szCs w:val="24"/>
        </w:rPr>
        <w:t>Jennifar Giffard</w:t>
      </w:r>
      <w:r w:rsidR="000710D7">
        <w:rPr>
          <w:sz w:val="24"/>
          <w:szCs w:val="24"/>
        </w:rPr>
        <w:t xml:space="preserve"> – EST/EAL</w:t>
      </w:r>
    </w:p>
    <w:p w14:paraId="4F7AC21D" w14:textId="32219393" w:rsidR="000710D7" w:rsidRDefault="000710D7" w:rsidP="000710D7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Jennifer is the sc</w:t>
      </w:r>
      <w:r w:rsidR="00395CC6">
        <w:rPr>
          <w:sz w:val="24"/>
          <w:szCs w:val="24"/>
        </w:rPr>
        <w:t xml:space="preserve">hool’s English Support / English as an Additional Language teacher. </w:t>
      </w:r>
      <w:r w:rsidR="00710424">
        <w:rPr>
          <w:sz w:val="24"/>
          <w:szCs w:val="24"/>
        </w:rPr>
        <w:t>Her role is to help create</w:t>
      </w:r>
      <w:r w:rsidR="00034DC0">
        <w:rPr>
          <w:sz w:val="24"/>
          <w:szCs w:val="24"/>
        </w:rPr>
        <w:t xml:space="preserve"> and support an inclusive and welcoming multicultural school community.</w:t>
      </w:r>
    </w:p>
    <w:p w14:paraId="10DFF199" w14:textId="77777777" w:rsidR="000D1996" w:rsidRDefault="000D1996" w:rsidP="000D1996">
      <w:pPr>
        <w:pStyle w:val="ListParagraph"/>
        <w:ind w:left="1080"/>
        <w:rPr>
          <w:sz w:val="24"/>
          <w:szCs w:val="24"/>
        </w:rPr>
      </w:pPr>
    </w:p>
    <w:p w14:paraId="22CD00F1" w14:textId="3D7AC46B" w:rsidR="00626DA8" w:rsidRDefault="00626DA8" w:rsidP="000710D7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There are currently between 140-150 students </w:t>
      </w:r>
      <w:r w:rsidR="006B0D96">
        <w:rPr>
          <w:sz w:val="24"/>
          <w:szCs w:val="24"/>
        </w:rPr>
        <w:t>being supported by co-teaching, in-class support, and tutoring</w:t>
      </w:r>
    </w:p>
    <w:p w14:paraId="615891F3" w14:textId="77777777" w:rsidR="000774BB" w:rsidRPr="000774BB" w:rsidRDefault="000774BB" w:rsidP="000774BB">
      <w:pPr>
        <w:pStyle w:val="ListParagraph"/>
        <w:rPr>
          <w:sz w:val="24"/>
          <w:szCs w:val="24"/>
        </w:rPr>
      </w:pPr>
    </w:p>
    <w:p w14:paraId="1DFBD64A" w14:textId="7CE116C9" w:rsidR="000774BB" w:rsidRDefault="000774BB" w:rsidP="000710D7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Multi</w:t>
      </w:r>
      <w:r w:rsidR="002F66F6">
        <w:rPr>
          <w:sz w:val="24"/>
          <w:szCs w:val="24"/>
        </w:rPr>
        <w:t>lingual signage being created and installed within the school</w:t>
      </w:r>
    </w:p>
    <w:p w14:paraId="79463153" w14:textId="77777777" w:rsidR="000D1996" w:rsidRPr="000D1996" w:rsidRDefault="000D1996" w:rsidP="000D1996">
      <w:pPr>
        <w:pStyle w:val="ListParagraph"/>
        <w:rPr>
          <w:sz w:val="24"/>
          <w:szCs w:val="24"/>
        </w:rPr>
      </w:pPr>
    </w:p>
    <w:p w14:paraId="691A2B0D" w14:textId="77777777" w:rsidR="001F0935" w:rsidRDefault="000D1996" w:rsidP="000710D7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New student </w:t>
      </w:r>
      <w:r w:rsidR="005B1CF8">
        <w:rPr>
          <w:sz w:val="24"/>
          <w:szCs w:val="24"/>
        </w:rPr>
        <w:t xml:space="preserve">arrival process: </w:t>
      </w:r>
    </w:p>
    <w:p w14:paraId="22D8FBF2" w14:textId="220D08E0" w:rsidR="000D1996" w:rsidRDefault="005B1CF8" w:rsidP="001F0935">
      <w:pPr>
        <w:pStyle w:val="ListParagraph"/>
        <w:numPr>
          <w:ilvl w:val="1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Friday </w:t>
      </w:r>
      <w:r w:rsidR="001F093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1F0935">
        <w:rPr>
          <w:sz w:val="24"/>
          <w:szCs w:val="24"/>
        </w:rPr>
        <w:t>Welcome Email</w:t>
      </w:r>
    </w:p>
    <w:p w14:paraId="642E9913" w14:textId="0EA391BB" w:rsidR="001F0935" w:rsidRDefault="001F0935" w:rsidP="001F0935">
      <w:pPr>
        <w:pStyle w:val="ListParagraph"/>
        <w:numPr>
          <w:ilvl w:val="1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Tuesday – School Tour</w:t>
      </w:r>
    </w:p>
    <w:p w14:paraId="75D744CB" w14:textId="5D4B8607" w:rsidR="001F0935" w:rsidRDefault="002E6662" w:rsidP="001F0935">
      <w:pPr>
        <w:pStyle w:val="ListParagraph"/>
        <w:numPr>
          <w:ilvl w:val="1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Wednesday – “Welcome Wednesday” – First day of class</w:t>
      </w:r>
    </w:p>
    <w:p w14:paraId="308164F7" w14:textId="77777777" w:rsidR="005E3466" w:rsidRDefault="005E3466" w:rsidP="005E3466">
      <w:pPr>
        <w:pStyle w:val="ListParagraph"/>
        <w:ind w:left="1800"/>
        <w:rPr>
          <w:sz w:val="24"/>
          <w:szCs w:val="24"/>
        </w:rPr>
      </w:pPr>
    </w:p>
    <w:p w14:paraId="0B5D805B" w14:textId="7FE2AF49" w:rsidR="00B66FA1" w:rsidRDefault="00C6353D" w:rsidP="00B66FA1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Some of the </w:t>
      </w:r>
      <w:r w:rsidR="00B66FA1">
        <w:rPr>
          <w:sz w:val="24"/>
          <w:szCs w:val="24"/>
        </w:rPr>
        <w:t xml:space="preserve">ommunity partners </w:t>
      </w:r>
      <w:r w:rsidR="005E3466">
        <w:rPr>
          <w:sz w:val="24"/>
          <w:szCs w:val="24"/>
        </w:rPr>
        <w:t>helping to support students:</w:t>
      </w:r>
    </w:p>
    <w:p w14:paraId="1AC747BB" w14:textId="3CC9E30F" w:rsidR="005E3466" w:rsidRDefault="00B120F4" w:rsidP="005E3466">
      <w:pPr>
        <w:pStyle w:val="ListParagraph"/>
        <w:numPr>
          <w:ilvl w:val="1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United Way</w:t>
      </w:r>
    </w:p>
    <w:p w14:paraId="4FD4AA88" w14:textId="408BC83E" w:rsidR="00B120F4" w:rsidRDefault="00B120F4" w:rsidP="00B120F4">
      <w:pPr>
        <w:pStyle w:val="ListParagraph"/>
        <w:numPr>
          <w:ilvl w:val="1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MAGMA</w:t>
      </w:r>
    </w:p>
    <w:p w14:paraId="00D71E2C" w14:textId="7AF360F1" w:rsidR="00F301C4" w:rsidRDefault="00B120F4" w:rsidP="00C6353D">
      <w:pPr>
        <w:pStyle w:val="ListParagraph"/>
        <w:numPr>
          <w:ilvl w:val="1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MCIS (Interpretation Service</w:t>
      </w:r>
      <w:r w:rsidR="00C6353D">
        <w:rPr>
          <w:sz w:val="24"/>
          <w:szCs w:val="24"/>
        </w:rPr>
        <w:t>)</w:t>
      </w:r>
    </w:p>
    <w:p w14:paraId="5DBF9F70" w14:textId="77777777" w:rsidR="00E703DE" w:rsidRDefault="00E703DE" w:rsidP="00E703DE">
      <w:pPr>
        <w:rPr>
          <w:sz w:val="24"/>
          <w:szCs w:val="24"/>
        </w:rPr>
      </w:pPr>
    </w:p>
    <w:p w14:paraId="11E9FC26" w14:textId="77777777" w:rsidR="00E703DE" w:rsidRDefault="00E703DE" w:rsidP="00E703DE">
      <w:pPr>
        <w:rPr>
          <w:sz w:val="24"/>
          <w:szCs w:val="24"/>
        </w:rPr>
      </w:pPr>
    </w:p>
    <w:p w14:paraId="7F40842C" w14:textId="1B5473C5" w:rsidR="00E703DE" w:rsidRDefault="00E703DE" w:rsidP="00E703DE">
      <w:pPr>
        <w:rPr>
          <w:sz w:val="24"/>
          <w:szCs w:val="24"/>
        </w:rPr>
      </w:pPr>
      <w:r>
        <w:rPr>
          <w:sz w:val="24"/>
          <w:szCs w:val="24"/>
        </w:rPr>
        <w:lastRenderedPageBreak/>
        <w:t>SCHOOL IMPROVEMENT PLAN</w:t>
      </w:r>
    </w:p>
    <w:p w14:paraId="017E3233" w14:textId="79CC2D5C" w:rsidR="00E703DE" w:rsidRDefault="00312F96" w:rsidP="00312F96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Jordan Poitras provided a brief overview of the school’s progress in the area </w:t>
      </w:r>
      <w:r w:rsidR="000B3F2F">
        <w:rPr>
          <w:sz w:val="24"/>
          <w:szCs w:val="24"/>
        </w:rPr>
        <w:t xml:space="preserve">of Literacy. </w:t>
      </w:r>
      <w:r w:rsidR="004B5912">
        <w:rPr>
          <w:sz w:val="24"/>
          <w:szCs w:val="24"/>
        </w:rPr>
        <w:t xml:space="preserve">Focus continues to be on </w:t>
      </w:r>
      <w:r w:rsidR="00B273CB">
        <w:rPr>
          <w:sz w:val="24"/>
          <w:szCs w:val="24"/>
        </w:rPr>
        <w:t xml:space="preserve">decoding and understanding multisyllabic words and being able to demonstrate </w:t>
      </w:r>
      <w:r w:rsidR="008475C1">
        <w:rPr>
          <w:sz w:val="24"/>
          <w:szCs w:val="24"/>
        </w:rPr>
        <w:t>grade appropriate sentence fluency.</w:t>
      </w:r>
    </w:p>
    <w:p w14:paraId="5DB73775" w14:textId="77777777" w:rsidR="008475C1" w:rsidRDefault="008475C1" w:rsidP="008475C1">
      <w:pPr>
        <w:rPr>
          <w:sz w:val="24"/>
          <w:szCs w:val="24"/>
        </w:rPr>
      </w:pPr>
    </w:p>
    <w:p w14:paraId="27DAD562" w14:textId="76F48448" w:rsidR="008475C1" w:rsidRDefault="008475C1" w:rsidP="008475C1">
      <w:pPr>
        <w:rPr>
          <w:sz w:val="24"/>
          <w:szCs w:val="24"/>
        </w:rPr>
      </w:pPr>
      <w:r>
        <w:rPr>
          <w:sz w:val="24"/>
          <w:szCs w:val="24"/>
        </w:rPr>
        <w:t xml:space="preserve">PSSC BUDGET </w:t>
      </w:r>
      <w:r w:rsidR="00B7202E">
        <w:rPr>
          <w:sz w:val="24"/>
          <w:szCs w:val="24"/>
        </w:rPr>
        <w:t>DECISION</w:t>
      </w:r>
    </w:p>
    <w:p w14:paraId="2E45819D" w14:textId="0381A74B" w:rsidR="00363F9A" w:rsidRDefault="00B7202E" w:rsidP="00363F9A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The committee asked </w:t>
      </w:r>
      <w:r w:rsidR="00CA5817">
        <w:rPr>
          <w:sz w:val="24"/>
          <w:szCs w:val="24"/>
        </w:rPr>
        <w:t>Kim to identify where funds would be most needed</w:t>
      </w:r>
      <w:r w:rsidR="00363F9A">
        <w:rPr>
          <w:sz w:val="24"/>
          <w:szCs w:val="24"/>
        </w:rPr>
        <w:t>. A vote was held and the decision was made to split the budget equally between non-</w:t>
      </w:r>
      <w:r w:rsidR="009F0F17">
        <w:rPr>
          <w:sz w:val="24"/>
          <w:szCs w:val="24"/>
        </w:rPr>
        <w:t>perishable</w:t>
      </w:r>
      <w:r w:rsidR="00363F9A">
        <w:rPr>
          <w:sz w:val="24"/>
          <w:szCs w:val="24"/>
        </w:rPr>
        <w:t xml:space="preserve"> </w:t>
      </w:r>
      <w:r w:rsidR="009F0F17">
        <w:rPr>
          <w:sz w:val="24"/>
          <w:szCs w:val="24"/>
        </w:rPr>
        <w:t xml:space="preserve">food items for the school’s breakfast program and </w:t>
      </w:r>
      <w:r w:rsidR="00E317E5">
        <w:rPr>
          <w:sz w:val="24"/>
          <w:szCs w:val="24"/>
        </w:rPr>
        <w:t>printer paper.</w:t>
      </w:r>
    </w:p>
    <w:p w14:paraId="6431C9D5" w14:textId="77777777" w:rsidR="005673C0" w:rsidRDefault="005673C0" w:rsidP="005673C0">
      <w:pPr>
        <w:rPr>
          <w:sz w:val="24"/>
          <w:szCs w:val="24"/>
        </w:rPr>
      </w:pPr>
    </w:p>
    <w:p w14:paraId="5B613E8E" w14:textId="432DBCFF" w:rsidR="001015DB" w:rsidRDefault="001015DB" w:rsidP="005673C0">
      <w:pPr>
        <w:rPr>
          <w:sz w:val="24"/>
          <w:szCs w:val="24"/>
        </w:rPr>
      </w:pPr>
      <w:r>
        <w:rPr>
          <w:sz w:val="24"/>
          <w:szCs w:val="24"/>
        </w:rPr>
        <w:t>OTHER TOPICS:</w:t>
      </w:r>
    </w:p>
    <w:p w14:paraId="56399794" w14:textId="6E77A437" w:rsidR="001015DB" w:rsidRDefault="001015DB" w:rsidP="001015DB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Curriculum</w:t>
      </w:r>
      <w:r>
        <w:rPr>
          <w:sz w:val="24"/>
          <w:szCs w:val="24"/>
        </w:rPr>
        <w:t xml:space="preserve"> </w:t>
      </w:r>
      <w:r w:rsidR="00B66C8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5024EC">
        <w:rPr>
          <w:sz w:val="24"/>
          <w:szCs w:val="24"/>
        </w:rPr>
        <w:t xml:space="preserve">The LTR </w:t>
      </w:r>
      <w:r w:rsidR="006B0478">
        <w:rPr>
          <w:sz w:val="24"/>
          <w:szCs w:val="24"/>
        </w:rPr>
        <w:t xml:space="preserve">includes 19 recommendations, however without dedicated PD days, </w:t>
      </w:r>
      <w:r w:rsidR="002531B6">
        <w:rPr>
          <w:sz w:val="24"/>
          <w:szCs w:val="24"/>
        </w:rPr>
        <w:t xml:space="preserve">there is a lack of time necessary </w:t>
      </w:r>
      <w:r w:rsidR="00E047D5">
        <w:rPr>
          <w:sz w:val="24"/>
          <w:szCs w:val="24"/>
        </w:rPr>
        <w:t>for effective training and implementation.</w:t>
      </w:r>
    </w:p>
    <w:p w14:paraId="6E4BBF66" w14:textId="77777777" w:rsidR="009C5BA0" w:rsidRDefault="009C5BA0" w:rsidP="009C5BA0">
      <w:pPr>
        <w:pStyle w:val="ListParagraph"/>
        <w:rPr>
          <w:sz w:val="24"/>
          <w:szCs w:val="24"/>
        </w:rPr>
      </w:pPr>
    </w:p>
    <w:p w14:paraId="039BD711" w14:textId="052185B7" w:rsidR="00E047D5" w:rsidRDefault="00E047D5" w:rsidP="001015DB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Online Awareness </w:t>
      </w:r>
      <w:r w:rsidR="0058758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A70F5F">
        <w:rPr>
          <w:sz w:val="24"/>
          <w:szCs w:val="24"/>
        </w:rPr>
        <w:t>Concern expressed over students not logging out of their accounts</w:t>
      </w:r>
      <w:r w:rsidR="00A327A3">
        <w:rPr>
          <w:sz w:val="24"/>
          <w:szCs w:val="24"/>
        </w:rPr>
        <w:t xml:space="preserve"> on shared devices and having other students </w:t>
      </w:r>
      <w:r w:rsidR="00A25429">
        <w:rPr>
          <w:sz w:val="24"/>
          <w:szCs w:val="24"/>
        </w:rPr>
        <w:t xml:space="preserve">modify their work, either accidentally or in purpose.  Issue of privacy. </w:t>
      </w:r>
      <w:r w:rsidR="00587586">
        <w:rPr>
          <w:sz w:val="24"/>
          <w:szCs w:val="24"/>
        </w:rPr>
        <w:t>Staff do</w:t>
      </w:r>
      <w:r w:rsidR="00DB1BD0">
        <w:rPr>
          <w:sz w:val="24"/>
          <w:szCs w:val="24"/>
        </w:rPr>
        <w:t xml:space="preserve"> </w:t>
      </w:r>
      <w:r w:rsidR="00587586">
        <w:rPr>
          <w:sz w:val="24"/>
          <w:szCs w:val="24"/>
        </w:rPr>
        <w:t xml:space="preserve">their best to reinforce best practices and rules </w:t>
      </w:r>
      <w:r w:rsidR="003207B7">
        <w:rPr>
          <w:sz w:val="24"/>
          <w:szCs w:val="24"/>
        </w:rPr>
        <w:t>on this topic</w:t>
      </w:r>
      <w:r w:rsidR="009C5BA0">
        <w:rPr>
          <w:sz w:val="24"/>
          <w:szCs w:val="24"/>
        </w:rPr>
        <w:t xml:space="preserve"> but are unable to physically monitor every device.  They will continue to train and encourage best practices.</w:t>
      </w:r>
    </w:p>
    <w:p w14:paraId="45D307CB" w14:textId="77777777" w:rsidR="005F1D09" w:rsidRPr="005F1D09" w:rsidRDefault="005F1D09" w:rsidP="005F1D09">
      <w:pPr>
        <w:pStyle w:val="ListParagraph"/>
        <w:rPr>
          <w:sz w:val="24"/>
          <w:szCs w:val="24"/>
        </w:rPr>
      </w:pPr>
    </w:p>
    <w:p w14:paraId="49651492" w14:textId="78E1AD45" w:rsidR="005F1D09" w:rsidRDefault="005F1D09" w:rsidP="001015DB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575BAC">
        <w:rPr>
          <w:b/>
          <w:bCs/>
          <w:sz w:val="24"/>
          <w:szCs w:val="24"/>
        </w:rPr>
        <w:t>Early Closure for Storm</w:t>
      </w:r>
      <w:r>
        <w:rPr>
          <w:sz w:val="24"/>
          <w:szCs w:val="24"/>
        </w:rPr>
        <w:t xml:space="preserve"> – Went better than expected</w:t>
      </w:r>
      <w:r w:rsidR="00F534EB">
        <w:rPr>
          <w:sz w:val="24"/>
          <w:szCs w:val="24"/>
        </w:rPr>
        <w:t xml:space="preserve"> in terms of logistics (dismissal, bussing, etc). </w:t>
      </w:r>
      <w:r w:rsidR="002C0267">
        <w:rPr>
          <w:sz w:val="24"/>
          <w:szCs w:val="24"/>
        </w:rPr>
        <w:t>Student focus was lower due to shortened day.  Approx</w:t>
      </w:r>
      <w:r w:rsidR="00575BAC">
        <w:rPr>
          <w:sz w:val="24"/>
          <w:szCs w:val="24"/>
        </w:rPr>
        <w:t>imately 175 students were absent.</w:t>
      </w:r>
    </w:p>
    <w:p w14:paraId="797A3D00" w14:textId="77777777" w:rsidR="00575BAC" w:rsidRPr="00575BAC" w:rsidRDefault="00575BAC" w:rsidP="00575BAC">
      <w:pPr>
        <w:pStyle w:val="ListParagraph"/>
        <w:rPr>
          <w:sz w:val="24"/>
          <w:szCs w:val="24"/>
        </w:rPr>
      </w:pPr>
    </w:p>
    <w:p w14:paraId="7F68FB36" w14:textId="18A14CCE" w:rsidR="00575BAC" w:rsidRPr="00575BAC" w:rsidRDefault="00575BAC" w:rsidP="00575BAC">
      <w:pPr>
        <w:rPr>
          <w:sz w:val="24"/>
          <w:szCs w:val="24"/>
        </w:rPr>
      </w:pPr>
      <w:r>
        <w:rPr>
          <w:sz w:val="24"/>
          <w:szCs w:val="24"/>
        </w:rPr>
        <w:t xml:space="preserve">NEXT MEETING: </w:t>
      </w:r>
      <w:r w:rsidR="005663DB">
        <w:rPr>
          <w:sz w:val="24"/>
          <w:szCs w:val="24"/>
        </w:rPr>
        <w:t>April 1, 2026 @ 6PM</w:t>
      </w:r>
    </w:p>
    <w:sectPr w:rsidR="00575BAC" w:rsidRPr="00575B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3760"/>
    <w:multiLevelType w:val="hybridMultilevel"/>
    <w:tmpl w:val="55B0BE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B11B8"/>
    <w:multiLevelType w:val="hybridMultilevel"/>
    <w:tmpl w:val="E3A6D6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93251"/>
    <w:multiLevelType w:val="hybridMultilevel"/>
    <w:tmpl w:val="1A84ABB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23455F"/>
    <w:multiLevelType w:val="hybridMultilevel"/>
    <w:tmpl w:val="3208AD6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307C9E"/>
    <w:multiLevelType w:val="hybridMultilevel"/>
    <w:tmpl w:val="A2E6CD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00C41"/>
    <w:multiLevelType w:val="hybridMultilevel"/>
    <w:tmpl w:val="895AD3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97A4C"/>
    <w:multiLevelType w:val="hybridMultilevel"/>
    <w:tmpl w:val="AB1AAD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544D7"/>
    <w:multiLevelType w:val="hybridMultilevel"/>
    <w:tmpl w:val="6CF215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704F6"/>
    <w:multiLevelType w:val="hybridMultilevel"/>
    <w:tmpl w:val="EBCA2F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E2635"/>
    <w:multiLevelType w:val="hybridMultilevel"/>
    <w:tmpl w:val="69D0DD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2703F"/>
    <w:multiLevelType w:val="hybridMultilevel"/>
    <w:tmpl w:val="4DA63CF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B9178C"/>
    <w:multiLevelType w:val="hybridMultilevel"/>
    <w:tmpl w:val="142C45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9D2580"/>
    <w:multiLevelType w:val="hybridMultilevel"/>
    <w:tmpl w:val="C82A6C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72CD4"/>
    <w:multiLevelType w:val="hybridMultilevel"/>
    <w:tmpl w:val="9292958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7D6563F"/>
    <w:multiLevelType w:val="hybridMultilevel"/>
    <w:tmpl w:val="E6CE0F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0248B"/>
    <w:multiLevelType w:val="hybridMultilevel"/>
    <w:tmpl w:val="6EBA6C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6D7128"/>
    <w:multiLevelType w:val="hybridMultilevel"/>
    <w:tmpl w:val="39EC6F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108221">
    <w:abstractNumId w:val="0"/>
  </w:num>
  <w:num w:numId="2" w16cid:durableId="386683056">
    <w:abstractNumId w:val="9"/>
  </w:num>
  <w:num w:numId="3" w16cid:durableId="1105005569">
    <w:abstractNumId w:val="4"/>
  </w:num>
  <w:num w:numId="4" w16cid:durableId="733233655">
    <w:abstractNumId w:val="15"/>
  </w:num>
  <w:num w:numId="5" w16cid:durableId="1400134717">
    <w:abstractNumId w:val="11"/>
  </w:num>
  <w:num w:numId="6" w16cid:durableId="89933657">
    <w:abstractNumId w:val="14"/>
  </w:num>
  <w:num w:numId="7" w16cid:durableId="1064596833">
    <w:abstractNumId w:val="12"/>
  </w:num>
  <w:num w:numId="8" w16cid:durableId="1850018345">
    <w:abstractNumId w:val="16"/>
  </w:num>
  <w:num w:numId="9" w16cid:durableId="1811090723">
    <w:abstractNumId w:val="8"/>
  </w:num>
  <w:num w:numId="10" w16cid:durableId="1420366432">
    <w:abstractNumId w:val="5"/>
  </w:num>
  <w:num w:numId="11" w16cid:durableId="474025304">
    <w:abstractNumId w:val="6"/>
  </w:num>
  <w:num w:numId="12" w16cid:durableId="1574772610">
    <w:abstractNumId w:val="13"/>
  </w:num>
  <w:num w:numId="13" w16cid:durableId="1995717969">
    <w:abstractNumId w:val="1"/>
  </w:num>
  <w:num w:numId="14" w16cid:durableId="106315596">
    <w:abstractNumId w:val="2"/>
  </w:num>
  <w:num w:numId="15" w16cid:durableId="1441955399">
    <w:abstractNumId w:val="10"/>
  </w:num>
  <w:num w:numId="16" w16cid:durableId="1208028314">
    <w:abstractNumId w:val="3"/>
  </w:num>
  <w:num w:numId="17" w16cid:durableId="18396934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27"/>
    <w:rsid w:val="00006073"/>
    <w:rsid w:val="000305B4"/>
    <w:rsid w:val="00034DC0"/>
    <w:rsid w:val="00044C0A"/>
    <w:rsid w:val="000506F7"/>
    <w:rsid w:val="0006172F"/>
    <w:rsid w:val="00061DA3"/>
    <w:rsid w:val="000710D7"/>
    <w:rsid w:val="00072190"/>
    <w:rsid w:val="00075499"/>
    <w:rsid w:val="000774BB"/>
    <w:rsid w:val="00086A5C"/>
    <w:rsid w:val="00093B3C"/>
    <w:rsid w:val="000963FB"/>
    <w:rsid w:val="000A13FA"/>
    <w:rsid w:val="000A2F87"/>
    <w:rsid w:val="000B3F2F"/>
    <w:rsid w:val="000D1996"/>
    <w:rsid w:val="000E1533"/>
    <w:rsid w:val="000E6605"/>
    <w:rsid w:val="000E75C0"/>
    <w:rsid w:val="000F3FD7"/>
    <w:rsid w:val="000F45D0"/>
    <w:rsid w:val="001015DB"/>
    <w:rsid w:val="001030F9"/>
    <w:rsid w:val="00105365"/>
    <w:rsid w:val="00117FAC"/>
    <w:rsid w:val="00120FA5"/>
    <w:rsid w:val="0012392C"/>
    <w:rsid w:val="00131A0F"/>
    <w:rsid w:val="001403B1"/>
    <w:rsid w:val="00141C65"/>
    <w:rsid w:val="00150539"/>
    <w:rsid w:val="001725AB"/>
    <w:rsid w:val="00172D0E"/>
    <w:rsid w:val="00173B08"/>
    <w:rsid w:val="00173B10"/>
    <w:rsid w:val="00174925"/>
    <w:rsid w:val="0017645F"/>
    <w:rsid w:val="00187955"/>
    <w:rsid w:val="00191CCA"/>
    <w:rsid w:val="00194390"/>
    <w:rsid w:val="0019697B"/>
    <w:rsid w:val="001970EB"/>
    <w:rsid w:val="001B4D3F"/>
    <w:rsid w:val="001C771A"/>
    <w:rsid w:val="001D4BAA"/>
    <w:rsid w:val="001F0935"/>
    <w:rsid w:val="002266BF"/>
    <w:rsid w:val="00237886"/>
    <w:rsid w:val="002531B6"/>
    <w:rsid w:val="002551B2"/>
    <w:rsid w:val="002664F3"/>
    <w:rsid w:val="00283AC0"/>
    <w:rsid w:val="00290A00"/>
    <w:rsid w:val="002A2E71"/>
    <w:rsid w:val="002A40EC"/>
    <w:rsid w:val="002B6F84"/>
    <w:rsid w:val="002C0267"/>
    <w:rsid w:val="002D7656"/>
    <w:rsid w:val="002E6662"/>
    <w:rsid w:val="002F66F6"/>
    <w:rsid w:val="00312F96"/>
    <w:rsid w:val="00314320"/>
    <w:rsid w:val="003207B7"/>
    <w:rsid w:val="00323726"/>
    <w:rsid w:val="00333C90"/>
    <w:rsid w:val="0035594D"/>
    <w:rsid w:val="00356009"/>
    <w:rsid w:val="00363F9A"/>
    <w:rsid w:val="00367597"/>
    <w:rsid w:val="00372D01"/>
    <w:rsid w:val="003941A5"/>
    <w:rsid w:val="00394557"/>
    <w:rsid w:val="00395CC6"/>
    <w:rsid w:val="0039684B"/>
    <w:rsid w:val="0039702B"/>
    <w:rsid w:val="003972F7"/>
    <w:rsid w:val="00397F36"/>
    <w:rsid w:val="003A35E3"/>
    <w:rsid w:val="003B2BDC"/>
    <w:rsid w:val="003C33A6"/>
    <w:rsid w:val="003D33C2"/>
    <w:rsid w:val="003D7C05"/>
    <w:rsid w:val="003E199A"/>
    <w:rsid w:val="003F4A28"/>
    <w:rsid w:val="00413103"/>
    <w:rsid w:val="004143B5"/>
    <w:rsid w:val="0042457F"/>
    <w:rsid w:val="00425F7C"/>
    <w:rsid w:val="0043600F"/>
    <w:rsid w:val="00441843"/>
    <w:rsid w:val="004515F5"/>
    <w:rsid w:val="00462C5E"/>
    <w:rsid w:val="00463B6E"/>
    <w:rsid w:val="0046580C"/>
    <w:rsid w:val="00465F6F"/>
    <w:rsid w:val="00466403"/>
    <w:rsid w:val="004B5912"/>
    <w:rsid w:val="004C1A77"/>
    <w:rsid w:val="004D51D1"/>
    <w:rsid w:val="004F1E35"/>
    <w:rsid w:val="004F472D"/>
    <w:rsid w:val="005024EC"/>
    <w:rsid w:val="0050260D"/>
    <w:rsid w:val="0050577E"/>
    <w:rsid w:val="005072B1"/>
    <w:rsid w:val="00507B9D"/>
    <w:rsid w:val="00522814"/>
    <w:rsid w:val="00522E7B"/>
    <w:rsid w:val="00527026"/>
    <w:rsid w:val="00533E9C"/>
    <w:rsid w:val="00534ED8"/>
    <w:rsid w:val="00541214"/>
    <w:rsid w:val="0054655B"/>
    <w:rsid w:val="005649DA"/>
    <w:rsid w:val="005663DB"/>
    <w:rsid w:val="005673C0"/>
    <w:rsid w:val="00567A76"/>
    <w:rsid w:val="005737D1"/>
    <w:rsid w:val="00575BAC"/>
    <w:rsid w:val="00585C15"/>
    <w:rsid w:val="00586A03"/>
    <w:rsid w:val="00587586"/>
    <w:rsid w:val="005A38D6"/>
    <w:rsid w:val="005B1CF8"/>
    <w:rsid w:val="005B25BA"/>
    <w:rsid w:val="005B3367"/>
    <w:rsid w:val="005B4CD5"/>
    <w:rsid w:val="005B6E1A"/>
    <w:rsid w:val="005C1EBC"/>
    <w:rsid w:val="005D3264"/>
    <w:rsid w:val="005D4DDC"/>
    <w:rsid w:val="005E3466"/>
    <w:rsid w:val="005E7128"/>
    <w:rsid w:val="005F1D09"/>
    <w:rsid w:val="005F6397"/>
    <w:rsid w:val="0060232B"/>
    <w:rsid w:val="00607FE4"/>
    <w:rsid w:val="00621E20"/>
    <w:rsid w:val="00626DA8"/>
    <w:rsid w:val="00627065"/>
    <w:rsid w:val="00630A82"/>
    <w:rsid w:val="00632C79"/>
    <w:rsid w:val="00635FA9"/>
    <w:rsid w:val="006436F2"/>
    <w:rsid w:val="00646440"/>
    <w:rsid w:val="00650CEF"/>
    <w:rsid w:val="00655CB0"/>
    <w:rsid w:val="00672AB5"/>
    <w:rsid w:val="006779E1"/>
    <w:rsid w:val="00684935"/>
    <w:rsid w:val="00690EAA"/>
    <w:rsid w:val="006A5BD7"/>
    <w:rsid w:val="006B0478"/>
    <w:rsid w:val="006B0D96"/>
    <w:rsid w:val="006D50CC"/>
    <w:rsid w:val="006D5371"/>
    <w:rsid w:val="006D5B76"/>
    <w:rsid w:val="006D73F8"/>
    <w:rsid w:val="00700F68"/>
    <w:rsid w:val="00704927"/>
    <w:rsid w:val="00705608"/>
    <w:rsid w:val="0070571F"/>
    <w:rsid w:val="00710424"/>
    <w:rsid w:val="007124E3"/>
    <w:rsid w:val="00712594"/>
    <w:rsid w:val="00715A67"/>
    <w:rsid w:val="0071625B"/>
    <w:rsid w:val="00737D88"/>
    <w:rsid w:val="00744B6E"/>
    <w:rsid w:val="00752AC1"/>
    <w:rsid w:val="00762AD7"/>
    <w:rsid w:val="00763E68"/>
    <w:rsid w:val="00766768"/>
    <w:rsid w:val="00767393"/>
    <w:rsid w:val="007747A7"/>
    <w:rsid w:val="007C2AFD"/>
    <w:rsid w:val="007D58E8"/>
    <w:rsid w:val="007D6B9A"/>
    <w:rsid w:val="007E31FC"/>
    <w:rsid w:val="007E5DC4"/>
    <w:rsid w:val="007E65FA"/>
    <w:rsid w:val="007F7DBC"/>
    <w:rsid w:val="00800F36"/>
    <w:rsid w:val="00802472"/>
    <w:rsid w:val="00804375"/>
    <w:rsid w:val="008219D2"/>
    <w:rsid w:val="00821C85"/>
    <w:rsid w:val="00826294"/>
    <w:rsid w:val="00827DCE"/>
    <w:rsid w:val="00836CE0"/>
    <w:rsid w:val="00840AE3"/>
    <w:rsid w:val="0084583D"/>
    <w:rsid w:val="008475C1"/>
    <w:rsid w:val="00856357"/>
    <w:rsid w:val="00870E33"/>
    <w:rsid w:val="00883608"/>
    <w:rsid w:val="00895D01"/>
    <w:rsid w:val="008A43B9"/>
    <w:rsid w:val="008D49AD"/>
    <w:rsid w:val="008D4D36"/>
    <w:rsid w:val="008D5670"/>
    <w:rsid w:val="008E5053"/>
    <w:rsid w:val="008F1C05"/>
    <w:rsid w:val="008F2536"/>
    <w:rsid w:val="009041A4"/>
    <w:rsid w:val="00905BCB"/>
    <w:rsid w:val="009101A5"/>
    <w:rsid w:val="009143D3"/>
    <w:rsid w:val="00934E9F"/>
    <w:rsid w:val="00960A39"/>
    <w:rsid w:val="00960D83"/>
    <w:rsid w:val="00962D21"/>
    <w:rsid w:val="00965E85"/>
    <w:rsid w:val="00980B52"/>
    <w:rsid w:val="009A2FF6"/>
    <w:rsid w:val="009C0919"/>
    <w:rsid w:val="009C5BA0"/>
    <w:rsid w:val="009C5E03"/>
    <w:rsid w:val="009C6C83"/>
    <w:rsid w:val="009D2657"/>
    <w:rsid w:val="009F0F17"/>
    <w:rsid w:val="00A15B27"/>
    <w:rsid w:val="00A20A1B"/>
    <w:rsid w:val="00A25429"/>
    <w:rsid w:val="00A25A80"/>
    <w:rsid w:val="00A327A3"/>
    <w:rsid w:val="00A41264"/>
    <w:rsid w:val="00A41F9C"/>
    <w:rsid w:val="00A648C1"/>
    <w:rsid w:val="00A666C5"/>
    <w:rsid w:val="00A70F5F"/>
    <w:rsid w:val="00A90077"/>
    <w:rsid w:val="00AA2707"/>
    <w:rsid w:val="00AA32B0"/>
    <w:rsid w:val="00AB6561"/>
    <w:rsid w:val="00AC212F"/>
    <w:rsid w:val="00AD44AF"/>
    <w:rsid w:val="00AD776D"/>
    <w:rsid w:val="00AF36C6"/>
    <w:rsid w:val="00B002CC"/>
    <w:rsid w:val="00B05470"/>
    <w:rsid w:val="00B120F4"/>
    <w:rsid w:val="00B2215E"/>
    <w:rsid w:val="00B273CB"/>
    <w:rsid w:val="00B317F2"/>
    <w:rsid w:val="00B33017"/>
    <w:rsid w:val="00B3452F"/>
    <w:rsid w:val="00B35B7E"/>
    <w:rsid w:val="00B4273C"/>
    <w:rsid w:val="00B50987"/>
    <w:rsid w:val="00B547CC"/>
    <w:rsid w:val="00B5517A"/>
    <w:rsid w:val="00B555B9"/>
    <w:rsid w:val="00B55D89"/>
    <w:rsid w:val="00B6222B"/>
    <w:rsid w:val="00B644E5"/>
    <w:rsid w:val="00B649E5"/>
    <w:rsid w:val="00B652FD"/>
    <w:rsid w:val="00B66C80"/>
    <w:rsid w:val="00B66FA1"/>
    <w:rsid w:val="00B716FA"/>
    <w:rsid w:val="00B7202E"/>
    <w:rsid w:val="00B748F1"/>
    <w:rsid w:val="00B76A16"/>
    <w:rsid w:val="00B904E7"/>
    <w:rsid w:val="00BA7111"/>
    <w:rsid w:val="00BA76CA"/>
    <w:rsid w:val="00BB3CFF"/>
    <w:rsid w:val="00BB4B75"/>
    <w:rsid w:val="00BB51F6"/>
    <w:rsid w:val="00BB7F9A"/>
    <w:rsid w:val="00BC179C"/>
    <w:rsid w:val="00BC4BB4"/>
    <w:rsid w:val="00BD0211"/>
    <w:rsid w:val="00BD4E2B"/>
    <w:rsid w:val="00BD7E70"/>
    <w:rsid w:val="00BE7C2D"/>
    <w:rsid w:val="00BF40FE"/>
    <w:rsid w:val="00C1126F"/>
    <w:rsid w:val="00C11B6D"/>
    <w:rsid w:val="00C15F69"/>
    <w:rsid w:val="00C34B81"/>
    <w:rsid w:val="00C357E5"/>
    <w:rsid w:val="00C3647C"/>
    <w:rsid w:val="00C37BBA"/>
    <w:rsid w:val="00C50FA9"/>
    <w:rsid w:val="00C541F6"/>
    <w:rsid w:val="00C558F6"/>
    <w:rsid w:val="00C6353D"/>
    <w:rsid w:val="00C77E98"/>
    <w:rsid w:val="00C813F9"/>
    <w:rsid w:val="00CA1E45"/>
    <w:rsid w:val="00CA5817"/>
    <w:rsid w:val="00CB73AE"/>
    <w:rsid w:val="00CC2B97"/>
    <w:rsid w:val="00CC6283"/>
    <w:rsid w:val="00CD0DEA"/>
    <w:rsid w:val="00CD4438"/>
    <w:rsid w:val="00CE1A45"/>
    <w:rsid w:val="00CE1E01"/>
    <w:rsid w:val="00CF164F"/>
    <w:rsid w:val="00CF412B"/>
    <w:rsid w:val="00D04E5E"/>
    <w:rsid w:val="00D11012"/>
    <w:rsid w:val="00D32ADA"/>
    <w:rsid w:val="00D4186D"/>
    <w:rsid w:val="00D570E9"/>
    <w:rsid w:val="00D62948"/>
    <w:rsid w:val="00D66FEC"/>
    <w:rsid w:val="00D67E77"/>
    <w:rsid w:val="00D73EB4"/>
    <w:rsid w:val="00D83895"/>
    <w:rsid w:val="00D93FC0"/>
    <w:rsid w:val="00DA016D"/>
    <w:rsid w:val="00DB1BD0"/>
    <w:rsid w:val="00DB3C70"/>
    <w:rsid w:val="00DB580C"/>
    <w:rsid w:val="00DB7D2B"/>
    <w:rsid w:val="00DD0AD3"/>
    <w:rsid w:val="00DD514E"/>
    <w:rsid w:val="00DE2A27"/>
    <w:rsid w:val="00DF41D0"/>
    <w:rsid w:val="00E011B8"/>
    <w:rsid w:val="00E01249"/>
    <w:rsid w:val="00E047D5"/>
    <w:rsid w:val="00E16942"/>
    <w:rsid w:val="00E278C0"/>
    <w:rsid w:val="00E317E5"/>
    <w:rsid w:val="00E3308C"/>
    <w:rsid w:val="00E34A2A"/>
    <w:rsid w:val="00E67CC8"/>
    <w:rsid w:val="00E703DE"/>
    <w:rsid w:val="00E7220D"/>
    <w:rsid w:val="00E97D1C"/>
    <w:rsid w:val="00EA7F58"/>
    <w:rsid w:val="00ED3CC6"/>
    <w:rsid w:val="00EE1A98"/>
    <w:rsid w:val="00EE4C97"/>
    <w:rsid w:val="00F20AEB"/>
    <w:rsid w:val="00F23D7D"/>
    <w:rsid w:val="00F301C4"/>
    <w:rsid w:val="00F305AD"/>
    <w:rsid w:val="00F3171C"/>
    <w:rsid w:val="00F34DB7"/>
    <w:rsid w:val="00F418D8"/>
    <w:rsid w:val="00F42244"/>
    <w:rsid w:val="00F5110B"/>
    <w:rsid w:val="00F526C5"/>
    <w:rsid w:val="00F534EB"/>
    <w:rsid w:val="00F71E63"/>
    <w:rsid w:val="00F7717A"/>
    <w:rsid w:val="00F970B1"/>
    <w:rsid w:val="00FA2E8A"/>
    <w:rsid w:val="00FA38F0"/>
    <w:rsid w:val="00FA4128"/>
    <w:rsid w:val="00FA4B0A"/>
    <w:rsid w:val="00FB0F06"/>
    <w:rsid w:val="00FB714B"/>
    <w:rsid w:val="00FC55DE"/>
    <w:rsid w:val="00FD58FD"/>
    <w:rsid w:val="00FD5D0F"/>
    <w:rsid w:val="00FE1992"/>
    <w:rsid w:val="00FE68A4"/>
    <w:rsid w:val="00FE74E1"/>
    <w:rsid w:val="00FF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AEC7C"/>
  <w15:chartTrackingRefBased/>
  <w15:docId w15:val="{CB9852C4-02CD-4631-92EB-8D8F753C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5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B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B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B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B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B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B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B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B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B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B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B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B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B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B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5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5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5B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B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5B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B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B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B2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15B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629</Words>
  <Characters>3348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Charla Hicks</dc:creator>
  <cp:keywords/>
  <dc:description/>
  <cp:lastModifiedBy>Charla Hicks</cp:lastModifiedBy>
  <cp:revision>123</cp:revision>
  <dcterms:created xsi:type="dcterms:W3CDTF">2026-03-15T10:20:00Z</dcterms:created>
  <dcterms:modified xsi:type="dcterms:W3CDTF">2026-03-15T11:44:00Z</dcterms:modified>
</cp:coreProperties>
</file>